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4C" w:rsidRDefault="00D37E4C" w:rsidP="00BD0ED5">
      <w:pP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6D675C" w:rsidRDefault="006D675C" w:rsidP="006D675C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11C1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 w:eastAsia="ru-RU"/>
        </w:rPr>
        <w:t>П</w:t>
      </w:r>
      <w:r w:rsidRPr="00B11C1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лан внеурочной деятельности</w:t>
      </w:r>
    </w:p>
    <w:p w:rsidR="006D675C" w:rsidRPr="003D426B" w:rsidRDefault="006D675C" w:rsidP="006D675C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3D426B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на уровень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основного общего образования МБОУ «</w:t>
      </w:r>
      <w:proofErr w:type="spellStart"/>
      <w:r w:rsidR="00D37E4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Татарскомушугинская</w:t>
      </w:r>
      <w:proofErr w:type="spellEnd"/>
      <w:r w:rsidR="00D37E4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СОШ </w:t>
      </w:r>
      <w:proofErr w:type="spellStart"/>
      <w:r w:rsidR="00D37E4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им.К.А.Смирновой</w:t>
      </w:r>
      <w:proofErr w:type="spellEnd"/>
      <w:r w:rsidR="00D37E4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Мензелинск</w:t>
      </w:r>
      <w:r w:rsidR="00D37E4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ого</w:t>
      </w:r>
      <w:proofErr w:type="spellEnd"/>
      <w:r w:rsidR="00D37E4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муниципального района</w:t>
      </w:r>
    </w:p>
    <w:p w:rsidR="006D675C" w:rsidRDefault="006D675C" w:rsidP="006D675C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на 2022-2023 учебный год</w:t>
      </w:r>
    </w:p>
    <w:p w:rsidR="006D675C" w:rsidRDefault="008652AE" w:rsidP="008652AE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ФГОС 2021</w:t>
      </w:r>
    </w:p>
    <w:p w:rsidR="006D675C" w:rsidRDefault="006D675C" w:rsidP="006D675C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225E29">
        <w:rPr>
          <w:rFonts w:ascii="Times New Roman" w:hAnsi="Times New Roman" w:cs="Times New Roman"/>
          <w:b/>
          <w:bCs/>
        </w:rPr>
        <w:t>Пояснительная записка</w:t>
      </w:r>
    </w:p>
    <w:p w:rsidR="006D675C" w:rsidRPr="00225E29" w:rsidRDefault="006D675C" w:rsidP="006D675C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6D675C" w:rsidRPr="00225E29" w:rsidRDefault="006D675C" w:rsidP="006D6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@Arial Unicode MS" w:hAnsi="Times New Roman" w:cs="Times New Roman"/>
        </w:rPr>
        <w:t xml:space="preserve">          </w:t>
      </w:r>
      <w:r w:rsidRPr="00225E29">
        <w:rPr>
          <w:rFonts w:ascii="Times New Roman" w:hAnsi="Times New Roman" w:cs="Times New Roman"/>
          <w:bCs/>
        </w:rPr>
        <w:t>Пла</w:t>
      </w:r>
      <w:r>
        <w:rPr>
          <w:rFonts w:ascii="Times New Roman" w:hAnsi="Times New Roman" w:cs="Times New Roman"/>
          <w:bCs/>
        </w:rPr>
        <w:t>н внеурочной деятельности  для 5-9</w:t>
      </w:r>
      <w:r w:rsidRPr="00225E29">
        <w:rPr>
          <w:rFonts w:ascii="Times New Roman" w:hAnsi="Times New Roman" w:cs="Times New Roman"/>
          <w:bCs/>
        </w:rPr>
        <w:t xml:space="preserve">-х классов </w:t>
      </w:r>
      <w:r w:rsidRPr="00225E29">
        <w:rPr>
          <w:rFonts w:ascii="Times New Roman" w:hAnsi="Times New Roman" w:cs="Times New Roman"/>
        </w:rPr>
        <w:t xml:space="preserve">Школы </w:t>
      </w:r>
      <w:r w:rsidRPr="00225E29">
        <w:rPr>
          <w:rFonts w:ascii="Times New Roman" w:hAnsi="Times New Roman" w:cs="Times New Roman"/>
          <w:bCs/>
        </w:rPr>
        <w:t>разработан на основе:</w:t>
      </w:r>
    </w:p>
    <w:p w:rsidR="006D675C" w:rsidRPr="00225E29" w:rsidRDefault="006D675C" w:rsidP="006D67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- </w:t>
      </w:r>
      <w:r w:rsidRPr="00225E29">
        <w:rPr>
          <w:rFonts w:ascii="Times New Roman" w:eastAsia="Calibri" w:hAnsi="Times New Roman" w:cs="Times New Roman"/>
        </w:rPr>
        <w:t>Конституции Российской Федерации;</w:t>
      </w:r>
    </w:p>
    <w:p w:rsidR="006D675C" w:rsidRDefault="006D675C" w:rsidP="006D67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-  </w:t>
      </w:r>
      <w:r w:rsidRPr="00225E29">
        <w:rPr>
          <w:rFonts w:ascii="Times New Roman" w:hAnsi="Times New Roman" w:cs="Times New Roman"/>
        </w:rPr>
        <w:t>Закона Российской Федерации от 29.12.2012 г. № 273 – ФЗ «Об образовании в Российской Федерации», с изменениями и дополнениями;</w:t>
      </w:r>
      <w:r w:rsidRPr="00F10CCF">
        <w:rPr>
          <w:rFonts w:ascii="Times New Roman" w:hAnsi="Times New Roman" w:cs="Times New Roman"/>
          <w:color w:val="000000" w:themeColor="text1"/>
        </w:rPr>
        <w:t xml:space="preserve"> </w:t>
      </w:r>
    </w:p>
    <w:p w:rsidR="006D675C" w:rsidRPr="00F10CCF" w:rsidRDefault="006D675C" w:rsidP="006D67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Pr="00225E29">
        <w:rPr>
          <w:rFonts w:ascii="Times New Roman" w:hAnsi="Times New Roman" w:cs="Times New Roman"/>
          <w:color w:val="000000" w:themeColor="text1"/>
        </w:rPr>
        <w:t xml:space="preserve">Федеральный государственный образовательный стандарт </w:t>
      </w:r>
      <w:r>
        <w:rPr>
          <w:rFonts w:ascii="Times New Roman" w:hAnsi="Times New Roman" w:cs="Times New Roman"/>
          <w:color w:val="000000" w:themeColor="text1"/>
        </w:rPr>
        <w:t>основного</w:t>
      </w:r>
      <w:r w:rsidRPr="00225E29">
        <w:rPr>
          <w:rFonts w:ascii="Times New Roman" w:hAnsi="Times New Roman" w:cs="Times New Roman"/>
          <w:color w:val="000000" w:themeColor="text1"/>
        </w:rPr>
        <w:t xml:space="preserve"> общего образования, утвержденный приказом </w:t>
      </w:r>
      <w:proofErr w:type="spellStart"/>
      <w:r w:rsidRPr="00225E29">
        <w:rPr>
          <w:rFonts w:ascii="Times New Roman" w:hAnsi="Times New Roman" w:cs="Times New Roman"/>
          <w:color w:val="000000" w:themeColor="text1"/>
        </w:rPr>
        <w:t>Минпросвещения</w:t>
      </w:r>
      <w:proofErr w:type="spellEnd"/>
      <w:r w:rsidRPr="00225E29">
        <w:rPr>
          <w:rFonts w:ascii="Times New Roman" w:hAnsi="Times New Roman" w:cs="Times New Roman"/>
          <w:color w:val="000000" w:themeColor="text1"/>
        </w:rPr>
        <w:t xml:space="preserve"> России от 31</w:t>
      </w:r>
      <w:r>
        <w:rPr>
          <w:rFonts w:ascii="Times New Roman" w:hAnsi="Times New Roman" w:cs="Times New Roman"/>
          <w:color w:val="000000" w:themeColor="text1"/>
        </w:rPr>
        <w:t>.05.2021 № 287</w:t>
      </w:r>
    </w:p>
    <w:p w:rsidR="006D675C" w:rsidRPr="00225E29" w:rsidRDefault="006D675C" w:rsidP="006D67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Pr="00225E29">
        <w:rPr>
          <w:rFonts w:ascii="Times New Roman" w:hAnsi="Times New Roman" w:cs="Times New Roman"/>
          <w:color w:val="000000" w:themeColor="text1"/>
        </w:rPr>
        <w:t xml:space="preserve">Примерной основной образовательной программы </w:t>
      </w:r>
      <w:r>
        <w:rPr>
          <w:rFonts w:ascii="Times New Roman" w:hAnsi="Times New Roman" w:cs="Times New Roman"/>
          <w:color w:val="000000" w:themeColor="text1"/>
        </w:rPr>
        <w:t>основного</w:t>
      </w:r>
      <w:r w:rsidRPr="00225E29">
        <w:rPr>
          <w:rFonts w:ascii="Times New Roman" w:hAnsi="Times New Roman" w:cs="Times New Roman"/>
          <w:color w:val="000000" w:themeColor="text1"/>
        </w:rPr>
        <w:t xml:space="preserve"> общего образования,</w:t>
      </w:r>
    </w:p>
    <w:p w:rsidR="006D675C" w:rsidRPr="00225E29" w:rsidRDefault="006D675C" w:rsidP="006D67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225E29">
        <w:rPr>
          <w:rFonts w:ascii="Times New Roman" w:hAnsi="Times New Roman" w:cs="Times New Roman"/>
          <w:color w:val="000000" w:themeColor="text1"/>
        </w:rPr>
        <w:t>утвержденной</w:t>
      </w:r>
      <w:proofErr w:type="gramEnd"/>
      <w:r w:rsidRPr="00225E29">
        <w:rPr>
          <w:rFonts w:ascii="Times New Roman" w:hAnsi="Times New Roman" w:cs="Times New Roman"/>
          <w:color w:val="000000" w:themeColor="text1"/>
        </w:rPr>
        <w:t xml:space="preserve"> ФУМО (протокол от 18.03.2022 г. № 1/22);</w:t>
      </w:r>
    </w:p>
    <w:p w:rsidR="006D675C" w:rsidRPr="00225E29" w:rsidRDefault="006D675C" w:rsidP="006D67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MS Gothic" w:hAnsi="Times New Roman" w:cs="Times New Roman"/>
          <w:shd w:val="clear" w:color="auto" w:fill="FFFFFF"/>
        </w:rPr>
        <w:t xml:space="preserve">- </w:t>
      </w:r>
      <w:r w:rsidRPr="00225E29">
        <w:rPr>
          <w:rFonts w:ascii="Times New Roman" w:eastAsia="MS Gothic" w:hAnsi="Times New Roman" w:cs="Times New Roman"/>
          <w:shd w:val="clear" w:color="auto" w:fill="FFFFFF"/>
        </w:rPr>
        <w:t>действующих санитарных правил и нормативов;</w:t>
      </w:r>
    </w:p>
    <w:p w:rsidR="006D675C" w:rsidRPr="00225E29" w:rsidRDefault="006D675C" w:rsidP="006D67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25E29">
        <w:rPr>
          <w:rFonts w:ascii="Times New Roman" w:hAnsi="Times New Roman" w:cs="Times New Roman"/>
        </w:rPr>
        <w:t>Закона Республики Татарстан от 22.07.2013 г. № 68-ЗРТ «Об образовании»;</w:t>
      </w:r>
    </w:p>
    <w:p w:rsidR="006D675C" w:rsidRPr="00225E29" w:rsidRDefault="006D675C" w:rsidP="006D675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25E29">
        <w:rPr>
          <w:rFonts w:ascii="Times New Roman" w:hAnsi="Times New Roman" w:cs="Times New Roman"/>
        </w:rPr>
        <w:t xml:space="preserve">Содержание и структура  плана внеурочной деятельности определяется требованиями </w:t>
      </w:r>
      <w:r>
        <w:rPr>
          <w:rFonts w:ascii="Times New Roman" w:hAnsi="Times New Roman" w:cs="Times New Roman"/>
        </w:rPr>
        <w:t>ФГОС О</w:t>
      </w:r>
      <w:r w:rsidRPr="00225E29">
        <w:rPr>
          <w:rFonts w:ascii="Times New Roman" w:hAnsi="Times New Roman" w:cs="Times New Roman"/>
        </w:rPr>
        <w:t>ОО, целями, задачами и спецификой образовательной деятельности  Школы</w:t>
      </w:r>
      <w:r>
        <w:rPr>
          <w:rFonts w:ascii="Times New Roman" w:hAnsi="Times New Roman" w:cs="Times New Roman"/>
        </w:rPr>
        <w:t>,</w:t>
      </w:r>
      <w:r w:rsidRPr="00225E29">
        <w:rPr>
          <w:rFonts w:ascii="Times New Roman" w:hAnsi="Times New Roman" w:cs="Times New Roman"/>
        </w:rPr>
        <w:t xml:space="preserve"> сформулированными в Уставе.</w:t>
      </w:r>
    </w:p>
    <w:p w:rsidR="006D675C" w:rsidRPr="00225E29" w:rsidRDefault="006D675C" w:rsidP="006D675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План внеурочной деятельности в 5-9</w:t>
      </w:r>
      <w:r w:rsidRPr="00225E29">
        <w:rPr>
          <w:rFonts w:ascii="Times New Roman" w:hAnsi="Times New Roman" w:cs="Times New Roman"/>
        </w:rPr>
        <w:t>-х классах обеспечивает достижение планируемых резул</w:t>
      </w:r>
      <w:r>
        <w:rPr>
          <w:rFonts w:ascii="Times New Roman" w:hAnsi="Times New Roman" w:cs="Times New Roman"/>
        </w:rPr>
        <w:t>ьтатов освоения учащимися  ООП О</w:t>
      </w:r>
      <w:r w:rsidRPr="00225E29">
        <w:rPr>
          <w:rFonts w:ascii="Times New Roman" w:hAnsi="Times New Roman" w:cs="Times New Roman"/>
        </w:rPr>
        <w:t>ОО и отражает запросы участников образовательного процесса.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25E29">
        <w:rPr>
          <w:rFonts w:ascii="Times New Roman" w:hAnsi="Times New Roman" w:cs="Times New Roman"/>
        </w:rPr>
        <w:t>План внеурочной деятельности: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225E29">
        <w:rPr>
          <w:rFonts w:ascii="Times New Roman" w:eastAsia="Calibri" w:hAnsi="Times New Roman" w:cs="Times New Roman"/>
        </w:rPr>
        <w:t>- является одним из  основных организацио</w:t>
      </w:r>
      <w:r>
        <w:rPr>
          <w:rFonts w:ascii="Times New Roman" w:eastAsia="Calibri" w:hAnsi="Times New Roman" w:cs="Times New Roman"/>
        </w:rPr>
        <w:t>нных механизмов реализации ООП О</w:t>
      </w:r>
      <w:r w:rsidRPr="00225E29">
        <w:rPr>
          <w:rFonts w:ascii="Times New Roman" w:eastAsia="Calibri" w:hAnsi="Times New Roman" w:cs="Times New Roman"/>
        </w:rPr>
        <w:t>ОО;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>- обеспечивает учёт индивидуальных особенностей и потребностей учащихся через организацию внеурочной деятельности;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25E29">
        <w:rPr>
          <w:rFonts w:ascii="Times New Roman" w:hAnsi="Times New Roman" w:cs="Times New Roman"/>
        </w:rPr>
        <w:t>- определяет формы организации, объём внеурочной деятельности для учащихся  при освоении ими программы начального общего образования (</w:t>
      </w:r>
      <w:r>
        <w:rPr>
          <w:rFonts w:ascii="Times New Roman" w:hAnsi="Times New Roman" w:cs="Times New Roman"/>
        </w:rPr>
        <w:t>до 175</w:t>
      </w:r>
      <w:r w:rsidRPr="00225E29">
        <w:rPr>
          <w:rFonts w:ascii="Times New Roman" w:hAnsi="Times New Roman" w:cs="Times New Roman"/>
        </w:rPr>
        <w:t>0 академических часов</w:t>
      </w:r>
      <w:r>
        <w:rPr>
          <w:rFonts w:ascii="Times New Roman" w:hAnsi="Times New Roman" w:cs="Times New Roman"/>
        </w:rPr>
        <w:t xml:space="preserve"> за 5 лет</w:t>
      </w:r>
      <w:r w:rsidRPr="00225E29">
        <w:rPr>
          <w:rFonts w:ascii="Times New Roman" w:hAnsi="Times New Roman" w:cs="Times New Roman"/>
        </w:rPr>
        <w:t xml:space="preserve"> обучения).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25E29">
        <w:rPr>
          <w:rFonts w:ascii="Times New Roman" w:hAnsi="Times New Roman" w:cs="Times New Roman"/>
        </w:rPr>
        <w:t>Выбор форм организации внеурочной деятельности подчиняется следующим требованиям: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>- целесообразность использования данной формы для решения поставленных задач конкретного направления;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>- преобладание практико-ориентированных форм, обеспечивающих непосредственное активное участие учащегося в практической деятельности, в том числе совместной (парной, групповой, коллективной);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 xml:space="preserve">- учет специфики коммуникативной деятельности, которая сопровождает то или иное направление </w:t>
      </w:r>
      <w:proofErr w:type="spellStart"/>
      <w:r w:rsidRPr="00225E29">
        <w:rPr>
          <w:rFonts w:ascii="Times New Roman" w:hAnsi="Times New Roman" w:cs="Times New Roman"/>
        </w:rPr>
        <w:t>внеучебной</w:t>
      </w:r>
      <w:proofErr w:type="spellEnd"/>
      <w:r w:rsidRPr="00225E29">
        <w:rPr>
          <w:rFonts w:ascii="Times New Roman" w:hAnsi="Times New Roman" w:cs="Times New Roman"/>
        </w:rPr>
        <w:t xml:space="preserve"> деятельности;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>- использование форм организации, предполагающих использование средств ИКТ.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10CCF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F10CCF">
        <w:rPr>
          <w:rFonts w:ascii="Times New Roman" w:hAnsi="Times New Roman" w:cs="Times New Roman"/>
        </w:rPr>
        <w:t>Возможные формы организации внеурочной деятельности:</w:t>
      </w:r>
      <w:r w:rsidRPr="00225E29">
        <w:rPr>
          <w:rFonts w:ascii="Times New Roman" w:hAnsi="Times New Roman" w:cs="Times New Roman"/>
        </w:rPr>
        <w:t xml:space="preserve"> учебные курсы и факультативы; художественные, музыкальные и спортивные студии; соревновательные мероприятия, дискуссионные клубы, секции, экскурсии, походы;  посещение театров, музеев; мини-исследования; общественно полезные практики и др.</w:t>
      </w:r>
      <w:proofErr w:type="gramEnd"/>
    </w:p>
    <w:p w:rsidR="006D675C" w:rsidRPr="00F10CCF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</w:t>
      </w:r>
      <w:r w:rsidRPr="00F10CCF">
        <w:rPr>
          <w:rFonts w:ascii="Times New Roman" w:eastAsia="Calibri" w:hAnsi="Times New Roman" w:cs="Times New Roman"/>
          <w:bCs/>
        </w:rPr>
        <w:t>В реализации программ внеурочной деятельности принимают участие все педагогические работники Школы (учителя, классные руководители, социальный педагог, педагог – психолог, педагог-организатор, библиотекарь).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</w:t>
      </w:r>
      <w:r w:rsidRPr="00225E29">
        <w:rPr>
          <w:rFonts w:ascii="Times New Roman" w:eastAsia="Calibri" w:hAnsi="Times New Roman" w:cs="Times New Roman"/>
          <w:bCs/>
        </w:rPr>
        <w:t>Внеурочная деятельность тесно связана с дополнительным образованием детей в части создания условий для развития творческих интересов детей, включения их в художественную, техническую, спортивную и другую деятельность. Объединение усилий внеурочной деятельности и дополнительного образования строится на использовании единых форм организации.</w:t>
      </w:r>
    </w:p>
    <w:p w:rsidR="006D675C" w:rsidRPr="00225E29" w:rsidRDefault="006D675C" w:rsidP="006D675C">
      <w:pPr>
        <w:tabs>
          <w:tab w:val="left" w:pos="-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Cs/>
        </w:rPr>
        <w:lastRenderedPageBreak/>
        <w:t xml:space="preserve">      </w:t>
      </w:r>
      <w:r w:rsidRPr="00225E29">
        <w:rPr>
          <w:rFonts w:ascii="Times New Roman" w:eastAsia="Calibri" w:hAnsi="Times New Roman" w:cs="Times New Roman"/>
          <w:bCs/>
        </w:rPr>
        <w:t>Результаты подлежат оцениванию с учетом специфики и особенностей.</w:t>
      </w:r>
    </w:p>
    <w:p w:rsidR="006D675C" w:rsidRPr="00225E29" w:rsidRDefault="006D675C" w:rsidP="006D67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25E29">
        <w:rPr>
          <w:rFonts w:ascii="Times New Roman" w:hAnsi="Times New Roman" w:cs="Times New Roman"/>
        </w:rPr>
        <w:t xml:space="preserve">Продолжительность </w:t>
      </w:r>
      <w:r w:rsidRPr="00225E29">
        <w:rPr>
          <w:rFonts w:ascii="Times New Roman" w:hAnsi="Times New Roman" w:cs="Times New Roman"/>
          <w:lang w:val="tt-RU"/>
        </w:rPr>
        <w:t>занятий внеурочной дея</w:t>
      </w:r>
      <w:proofErr w:type="spellStart"/>
      <w:r w:rsidRPr="00225E29">
        <w:rPr>
          <w:rFonts w:ascii="Times New Roman" w:hAnsi="Times New Roman" w:cs="Times New Roman"/>
        </w:rPr>
        <w:t>тел</w:t>
      </w:r>
      <w:r>
        <w:rPr>
          <w:rFonts w:ascii="Times New Roman" w:hAnsi="Times New Roman" w:cs="Times New Roman"/>
        </w:rPr>
        <w:t>ьностью</w:t>
      </w:r>
      <w:proofErr w:type="spellEnd"/>
      <w:r>
        <w:rPr>
          <w:rFonts w:ascii="Times New Roman" w:hAnsi="Times New Roman" w:cs="Times New Roman"/>
        </w:rPr>
        <w:t xml:space="preserve">  составляет   </w:t>
      </w:r>
      <w:r w:rsidRPr="00225E29">
        <w:rPr>
          <w:rFonts w:ascii="Times New Roman" w:hAnsi="Times New Roman" w:cs="Times New Roman"/>
        </w:rPr>
        <w:t>до 60 минут</w:t>
      </w:r>
      <w:r>
        <w:rPr>
          <w:rFonts w:ascii="Times New Roman" w:hAnsi="Times New Roman" w:cs="Times New Roman"/>
        </w:rPr>
        <w:t>.</w:t>
      </w:r>
    </w:p>
    <w:p w:rsidR="006D675C" w:rsidRPr="00225E29" w:rsidRDefault="006D675C" w:rsidP="006D67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25E29">
        <w:rPr>
          <w:rFonts w:ascii="Times New Roman" w:hAnsi="Times New Roman" w:cs="Times New Roman"/>
        </w:rPr>
        <w:t>Продолжительность перемены между урочной и внеурочной деятельностью должна составлять не менее 30 минут.</w:t>
      </w:r>
    </w:p>
    <w:p w:rsidR="006D675C" w:rsidRDefault="006D675C" w:rsidP="000C6060">
      <w:pPr>
        <w:tabs>
          <w:tab w:val="left" w:pos="1701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631FB" w:rsidRDefault="006D675C" w:rsidP="006D67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Состав и структура плана</w:t>
      </w:r>
      <w:r w:rsidRPr="00165D89">
        <w:rPr>
          <w:rFonts w:ascii="Times New Roman" w:hAnsi="Times New Roman" w:cs="Times New Roman"/>
          <w:b/>
        </w:rPr>
        <w:t xml:space="preserve"> </w:t>
      </w:r>
      <w:r w:rsidRPr="00370C42">
        <w:rPr>
          <w:rFonts w:ascii="Times New Roman" w:hAnsi="Times New Roman" w:cs="Times New Roman"/>
          <w:b/>
        </w:rPr>
        <w:t>внеурочной деятельности</w:t>
      </w:r>
      <w:r>
        <w:rPr>
          <w:rFonts w:ascii="Times New Roman" w:hAnsi="Times New Roman" w:cs="Times New Roman"/>
          <w:b/>
        </w:rPr>
        <w:t xml:space="preserve"> </w:t>
      </w:r>
      <w:r w:rsidR="008D55FC">
        <w:rPr>
          <w:rFonts w:ascii="Times New Roman" w:hAnsi="Times New Roman" w:cs="Times New Roman"/>
          <w:b/>
        </w:rPr>
        <w:t>основного</w:t>
      </w:r>
      <w:r w:rsidRPr="00370C42">
        <w:rPr>
          <w:rFonts w:ascii="Times New Roman" w:hAnsi="Times New Roman" w:cs="Times New Roman"/>
          <w:b/>
        </w:rPr>
        <w:t xml:space="preserve"> общего образования</w:t>
      </w:r>
    </w:p>
    <w:p w:rsidR="008D55FC" w:rsidRPr="006D675C" w:rsidRDefault="008D55FC" w:rsidP="006D67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D675C" w:rsidRPr="00225E29" w:rsidRDefault="006D675C" w:rsidP="00853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5398" w:type="dxa"/>
        <w:tblLayout w:type="fixed"/>
        <w:tblLook w:val="04A0"/>
      </w:tblPr>
      <w:tblGrid>
        <w:gridCol w:w="1949"/>
        <w:gridCol w:w="1562"/>
        <w:gridCol w:w="1213"/>
        <w:gridCol w:w="2047"/>
        <w:gridCol w:w="690"/>
        <w:gridCol w:w="689"/>
        <w:gridCol w:w="708"/>
        <w:gridCol w:w="707"/>
        <w:gridCol w:w="709"/>
        <w:gridCol w:w="707"/>
        <w:gridCol w:w="852"/>
        <w:gridCol w:w="707"/>
        <w:gridCol w:w="733"/>
        <w:gridCol w:w="566"/>
        <w:gridCol w:w="852"/>
        <w:gridCol w:w="707"/>
      </w:tblGrid>
      <w:tr w:rsidR="006D675C" w:rsidRPr="003E0AAF" w:rsidTr="006D675C">
        <w:tc>
          <w:tcPr>
            <w:tcW w:w="1949" w:type="dxa"/>
            <w:vMerge w:val="restart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Занятия и их воспитательная направленность</w:t>
            </w:r>
          </w:p>
        </w:tc>
        <w:tc>
          <w:tcPr>
            <w:tcW w:w="1562" w:type="dxa"/>
            <w:vMerge w:val="restart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bCs/>
                <w:color w:val="000000"/>
              </w:rPr>
              <w:t>Структура и состав</w:t>
            </w:r>
          </w:p>
        </w:tc>
        <w:tc>
          <w:tcPr>
            <w:tcW w:w="1213" w:type="dxa"/>
            <w:vMerge w:val="restart"/>
          </w:tcPr>
          <w:p w:rsidR="006D675C" w:rsidRPr="003E0AAF" w:rsidRDefault="006D675C" w:rsidP="003E0AA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E0AAF">
              <w:rPr>
                <w:rFonts w:ascii="Times New Roman" w:hAnsi="Times New Roman" w:cs="Times New Roman"/>
                <w:lang w:eastAsia="ru-RU"/>
              </w:rPr>
              <w:t>Виды деятельности</w:t>
            </w:r>
          </w:p>
        </w:tc>
        <w:tc>
          <w:tcPr>
            <w:tcW w:w="2047" w:type="dxa"/>
            <w:vMerge w:val="restart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bCs/>
                <w:color w:val="000000"/>
              </w:rPr>
              <w:t>Формы организации внеурочной деятельности</w:t>
            </w:r>
          </w:p>
        </w:tc>
        <w:tc>
          <w:tcPr>
            <w:tcW w:w="8627" w:type="dxa"/>
            <w:gridSpan w:val="12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bCs/>
                <w:color w:val="000000"/>
              </w:rPr>
              <w:t>Класс/ Объем внеурочной деятельности, час</w:t>
            </w:r>
          </w:p>
        </w:tc>
      </w:tr>
      <w:tr w:rsidR="006D675C" w:rsidRPr="003E0AAF" w:rsidTr="008652AE">
        <w:tc>
          <w:tcPr>
            <w:tcW w:w="1949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gridSpan w:val="2"/>
            <w:shd w:val="clear" w:color="auto" w:fill="FFFF00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8652AE">
              <w:rPr>
                <w:rFonts w:ascii="Times New Roman" w:hAnsi="Times New Roman" w:cs="Times New Roman"/>
                <w:highlight w:val="yellow"/>
              </w:rPr>
              <w:t>5 класс</w:t>
            </w:r>
          </w:p>
        </w:tc>
        <w:tc>
          <w:tcPr>
            <w:tcW w:w="1415" w:type="dxa"/>
            <w:gridSpan w:val="2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6 класс</w:t>
            </w:r>
          </w:p>
        </w:tc>
        <w:tc>
          <w:tcPr>
            <w:tcW w:w="1416" w:type="dxa"/>
            <w:gridSpan w:val="2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559" w:type="dxa"/>
            <w:gridSpan w:val="2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1299" w:type="dxa"/>
            <w:gridSpan w:val="2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559" w:type="dxa"/>
            <w:gridSpan w:val="2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Всего</w:t>
            </w:r>
          </w:p>
        </w:tc>
      </w:tr>
      <w:tr w:rsidR="006D675C" w:rsidRPr="003E0AAF" w:rsidTr="006D675C">
        <w:tc>
          <w:tcPr>
            <w:tcW w:w="1949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689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707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707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707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33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566" w:type="dxa"/>
          </w:tcPr>
          <w:p w:rsidR="006D675C" w:rsidRPr="003E0AAF" w:rsidRDefault="006D675C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707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год</w:t>
            </w:r>
          </w:p>
        </w:tc>
      </w:tr>
      <w:tr w:rsidR="003E0AAF" w:rsidRPr="003E0AAF" w:rsidTr="006D675C">
        <w:tc>
          <w:tcPr>
            <w:tcW w:w="13839" w:type="dxa"/>
            <w:gridSpan w:val="14"/>
          </w:tcPr>
          <w:p w:rsidR="000764E3" w:rsidRPr="003E0AAF" w:rsidRDefault="000764E3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1. ОБЯЗАТЕЛЬНАЯ ЧАСТЬ</w:t>
            </w:r>
          </w:p>
        </w:tc>
        <w:tc>
          <w:tcPr>
            <w:tcW w:w="852" w:type="dxa"/>
          </w:tcPr>
          <w:p w:rsidR="000764E3" w:rsidRPr="003E0AAF" w:rsidRDefault="000764E3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0764E3" w:rsidRPr="003E0AAF" w:rsidRDefault="000764E3" w:rsidP="003E0AAF">
            <w:pPr>
              <w:rPr>
                <w:rFonts w:ascii="Times New Roman" w:hAnsi="Times New Roman" w:cs="Times New Roman"/>
              </w:rPr>
            </w:pPr>
          </w:p>
        </w:tc>
      </w:tr>
      <w:tr w:rsidR="006D675C" w:rsidRPr="003E0AAF" w:rsidTr="008D55FC">
        <w:trPr>
          <w:trHeight w:val="2918"/>
        </w:trPr>
        <w:tc>
          <w:tcPr>
            <w:tcW w:w="1949" w:type="dxa"/>
            <w:vMerge w:val="restart"/>
          </w:tcPr>
          <w:p w:rsidR="006D675C" w:rsidRPr="003E0AAF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Информационно-просветительские занятия </w:t>
            </w:r>
            <w:r w:rsidRPr="003E0AA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патриотической, нравственной  и экологической </w:t>
            </w: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направленности </w:t>
            </w:r>
          </w:p>
          <w:p w:rsidR="006D675C" w:rsidRPr="003E0AAF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675C" w:rsidRPr="003E0AAF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Воспитательные мероприятия и организационная деятельность</w:t>
            </w:r>
          </w:p>
        </w:tc>
        <w:tc>
          <w:tcPr>
            <w:tcW w:w="1213" w:type="dxa"/>
            <w:vMerge w:val="restart"/>
          </w:tcPr>
          <w:p w:rsidR="006D675C" w:rsidRPr="000764E3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764E3">
              <w:rPr>
                <w:rFonts w:ascii="Times New Roman" w:eastAsia="Times New Roman" w:hAnsi="Times New Roman" w:cs="Times New Roman"/>
                <w:lang w:eastAsia="ru-RU"/>
              </w:rPr>
              <w:t>Информационная культура</w:t>
            </w:r>
          </w:p>
          <w:p w:rsidR="006D675C" w:rsidRPr="000764E3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Интеллектуальные марафоны</w:t>
            </w:r>
          </w:p>
        </w:tc>
        <w:tc>
          <w:tcPr>
            <w:tcW w:w="2047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proofErr w:type="gramStart"/>
            <w:r w:rsidRPr="003E0AAF">
              <w:rPr>
                <w:rFonts w:ascii="Times New Roman" w:eastAsia="Times New Roman" w:hAnsi="Times New Roman" w:cs="Times New Roman"/>
                <w:color w:val="000000"/>
              </w:rPr>
              <w:t>Беседы, экскурсии, концерты, тематические вечера, выставки творческих работ, конкурсы, предметные недели, благотворительные акции классные часы, собрания</w:t>
            </w:r>
            <w:proofErr w:type="gramEnd"/>
          </w:p>
        </w:tc>
        <w:tc>
          <w:tcPr>
            <w:tcW w:w="690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89" w:type="dxa"/>
          </w:tcPr>
          <w:p w:rsidR="006D675C" w:rsidRPr="003E0AAF" w:rsidRDefault="006D675C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6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8</w:t>
            </w:r>
            <w:r w:rsidR="008652AE">
              <w:rPr>
                <w:rFonts w:ascii="Times New Roman" w:hAnsi="Times New Roman" w:cs="Times New Roman"/>
              </w:rPr>
              <w:t>5</w:t>
            </w:r>
          </w:p>
        </w:tc>
      </w:tr>
      <w:tr w:rsidR="00EF3B9E" w:rsidRPr="003E0AAF" w:rsidTr="006D675C">
        <w:trPr>
          <w:trHeight w:val="552"/>
        </w:trPr>
        <w:tc>
          <w:tcPr>
            <w:tcW w:w="1949" w:type="dxa"/>
            <w:vMerge/>
          </w:tcPr>
          <w:p w:rsidR="00EF3B9E" w:rsidRPr="003E0AAF" w:rsidRDefault="00EF3B9E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EF3B9E" w:rsidRPr="003E0AAF" w:rsidRDefault="00EF3B9E" w:rsidP="006D675C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Курсы</w:t>
            </w:r>
          </w:p>
        </w:tc>
        <w:tc>
          <w:tcPr>
            <w:tcW w:w="1213" w:type="dxa"/>
            <w:vMerge/>
          </w:tcPr>
          <w:p w:rsidR="00EF3B9E" w:rsidRPr="003E0AAF" w:rsidRDefault="00EF3B9E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EF3B9E" w:rsidRPr="006D675C" w:rsidRDefault="00EF3B9E" w:rsidP="003E0AAF">
            <w:pPr>
              <w:rPr>
                <w:rFonts w:ascii="Times New Roman" w:hAnsi="Times New Roman" w:cs="Times New Roman"/>
                <w:b/>
              </w:rPr>
            </w:pPr>
            <w:r w:rsidRPr="006D675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«Разговоры о </w:t>
            </w:r>
            <w:proofErr w:type="gramStart"/>
            <w:r w:rsidRPr="006D675C">
              <w:rPr>
                <w:rFonts w:ascii="Times New Roman" w:eastAsia="Times New Roman" w:hAnsi="Times New Roman" w:cs="Times New Roman"/>
                <w:b/>
                <w:lang w:eastAsia="ru-RU"/>
              </w:rPr>
              <w:t>важном</w:t>
            </w:r>
            <w:proofErr w:type="gramEnd"/>
            <w:r w:rsidRPr="006D675C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690" w:type="dxa"/>
          </w:tcPr>
          <w:p w:rsidR="00EF3B9E" w:rsidRPr="003E0AAF" w:rsidRDefault="00EF3B9E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EF3B9E" w:rsidRPr="003E0AAF" w:rsidRDefault="00EF3B9E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653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EF3B9E" w:rsidRPr="003E0AAF" w:rsidRDefault="00EF3B9E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EF3B9E" w:rsidRPr="003E0AAF" w:rsidRDefault="00EF3B9E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F3B9E" w:rsidRPr="003E0AAF" w:rsidRDefault="00EF3B9E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EF3B9E" w:rsidRPr="003E0AAF" w:rsidRDefault="00EF3B9E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EF3B9E" w:rsidRPr="003E0AAF" w:rsidRDefault="00EF3B9E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EF3B9E" w:rsidRPr="003E0AAF" w:rsidRDefault="00EF3B9E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</w:tcPr>
          <w:p w:rsidR="00EF3B9E" w:rsidRPr="003E0AAF" w:rsidRDefault="00EF3B9E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EF3B9E" w:rsidRPr="003E0AAF" w:rsidRDefault="00337984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EF3B9E" w:rsidRPr="003E0AAF" w:rsidRDefault="00EF3B9E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7" w:type="dxa"/>
          </w:tcPr>
          <w:p w:rsidR="00EF3B9E" w:rsidRPr="003E0AAF" w:rsidRDefault="00A07C66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  <w:r w:rsidR="008652AE">
              <w:rPr>
                <w:rFonts w:ascii="Times New Roman" w:hAnsi="Times New Roman" w:cs="Times New Roman"/>
              </w:rPr>
              <w:t>0</w:t>
            </w:r>
          </w:p>
        </w:tc>
      </w:tr>
      <w:tr w:rsidR="006D675C" w:rsidRPr="003E0AAF" w:rsidTr="006D675C">
        <w:trPr>
          <w:trHeight w:val="1265"/>
        </w:trPr>
        <w:tc>
          <w:tcPr>
            <w:tcW w:w="194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Занятия по формированию функциональной грамотности учащихся</w:t>
            </w:r>
          </w:p>
        </w:tc>
        <w:tc>
          <w:tcPr>
            <w:tcW w:w="156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Курсы</w:t>
            </w:r>
          </w:p>
        </w:tc>
        <w:tc>
          <w:tcPr>
            <w:tcW w:w="121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A318A">
              <w:rPr>
                <w:rFonts w:ascii="Times New Roman" w:eastAsia="Times New Roman" w:hAnsi="Times New Roman" w:cs="Times New Roman"/>
                <w:lang w:eastAsia="ru-RU"/>
              </w:rPr>
              <w:t>Информационная культура</w:t>
            </w:r>
          </w:p>
        </w:tc>
        <w:tc>
          <w:tcPr>
            <w:tcW w:w="2047" w:type="dxa"/>
          </w:tcPr>
          <w:p w:rsidR="006D675C" w:rsidRPr="006D675C" w:rsidRDefault="006D675C" w:rsidP="003E0AAF">
            <w:pPr>
              <w:rPr>
                <w:rFonts w:ascii="Times New Roman" w:hAnsi="Times New Roman" w:cs="Times New Roman"/>
                <w:b/>
              </w:rPr>
            </w:pPr>
            <w:r w:rsidRPr="006D675C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«Финансовая грамотность»</w:t>
            </w:r>
          </w:p>
        </w:tc>
        <w:tc>
          <w:tcPr>
            <w:tcW w:w="690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6D675C" w:rsidRPr="003E0AAF" w:rsidRDefault="006D675C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653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  <w:r w:rsidR="008652AE">
              <w:rPr>
                <w:rFonts w:ascii="Times New Roman" w:hAnsi="Times New Roman" w:cs="Times New Roman"/>
              </w:rPr>
              <w:t>0</w:t>
            </w:r>
          </w:p>
        </w:tc>
      </w:tr>
      <w:tr w:rsidR="003A318A" w:rsidRPr="003E0AAF" w:rsidTr="006D675C">
        <w:tc>
          <w:tcPr>
            <w:tcW w:w="1949" w:type="dxa"/>
            <w:vMerge w:val="restart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 xml:space="preserve">Занятия, направленные на удовлетворение </w:t>
            </w:r>
            <w:proofErr w:type="spellStart"/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профориентационных</w:t>
            </w:r>
            <w:proofErr w:type="spellEnd"/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 xml:space="preserve"> интересов и потребностей учащихся</w:t>
            </w:r>
          </w:p>
        </w:tc>
        <w:tc>
          <w:tcPr>
            <w:tcW w:w="1562" w:type="dxa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Воспитательные мероприятия и организационная деятельность</w:t>
            </w:r>
          </w:p>
        </w:tc>
        <w:tc>
          <w:tcPr>
            <w:tcW w:w="1213" w:type="dxa"/>
            <w:vMerge w:val="restart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r w:rsidRPr="003A318A">
              <w:rPr>
                <w:rFonts w:ascii="Times New Roman" w:eastAsia="Times New Roman" w:hAnsi="Times New Roman" w:cs="Times New Roman"/>
                <w:lang w:eastAsia="ru-RU"/>
              </w:rPr>
              <w:t>Интеллектуальные марафоны</w:t>
            </w:r>
          </w:p>
        </w:tc>
        <w:tc>
          <w:tcPr>
            <w:tcW w:w="2047" w:type="dxa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proofErr w:type="gramStart"/>
            <w:r w:rsidRPr="003E0AAF">
              <w:rPr>
                <w:rFonts w:ascii="Times New Roman" w:eastAsia="Times New Roman" w:hAnsi="Times New Roman" w:cs="Times New Roman"/>
                <w:color w:val="000000"/>
              </w:rPr>
              <w:t xml:space="preserve">Беседы, экскурсии, концерты, тематические вечера, выставки творческих работ, конкурсы, предметные недели, благотворительные акции классные </w:t>
            </w:r>
            <w:r w:rsidRPr="003E0AA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часы, собрания</w:t>
            </w:r>
            <w:proofErr w:type="gramEnd"/>
          </w:p>
        </w:tc>
        <w:tc>
          <w:tcPr>
            <w:tcW w:w="690" w:type="dxa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689" w:type="dxa"/>
          </w:tcPr>
          <w:p w:rsidR="003A318A" w:rsidRPr="003E0AAF" w:rsidRDefault="003A318A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3A318A" w:rsidRPr="003E0AAF" w:rsidRDefault="003A318A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3A318A" w:rsidRPr="003E0AAF" w:rsidRDefault="003A318A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3A318A" w:rsidRPr="003E0AAF" w:rsidRDefault="003A318A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3" w:type="dxa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6" w:type="dxa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3A318A" w:rsidRPr="003E0AAF" w:rsidRDefault="003A318A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7" w:type="dxa"/>
          </w:tcPr>
          <w:p w:rsidR="003A318A" w:rsidRPr="003E0AAF" w:rsidRDefault="003A318A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8</w:t>
            </w:r>
            <w:r w:rsidR="008652AE">
              <w:rPr>
                <w:rFonts w:ascii="Times New Roman" w:hAnsi="Times New Roman" w:cs="Times New Roman"/>
              </w:rPr>
              <w:t>5</w:t>
            </w:r>
          </w:p>
        </w:tc>
      </w:tr>
      <w:tr w:rsidR="006D675C" w:rsidRPr="003E0AAF" w:rsidTr="006D675C">
        <w:trPr>
          <w:trHeight w:val="516"/>
        </w:trPr>
        <w:tc>
          <w:tcPr>
            <w:tcW w:w="1949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6D675C" w:rsidRPr="003E0AAF" w:rsidRDefault="006D675C" w:rsidP="003A318A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Курсы</w:t>
            </w:r>
          </w:p>
        </w:tc>
        <w:tc>
          <w:tcPr>
            <w:tcW w:w="1213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6D675C" w:rsidRPr="006D675C" w:rsidRDefault="006D675C" w:rsidP="003E0AAF">
            <w:pPr>
              <w:rPr>
                <w:rFonts w:ascii="Times New Roman" w:hAnsi="Times New Roman" w:cs="Times New Roman"/>
                <w:b/>
              </w:rPr>
            </w:pPr>
            <w:r w:rsidRPr="006D675C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«</w:t>
            </w:r>
            <w:proofErr w:type="spellStart"/>
            <w:r w:rsidRPr="006D675C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Профориентационная</w:t>
            </w:r>
            <w:proofErr w:type="spellEnd"/>
            <w:r w:rsidRPr="006D675C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 xml:space="preserve"> работа»</w:t>
            </w:r>
          </w:p>
        </w:tc>
        <w:tc>
          <w:tcPr>
            <w:tcW w:w="690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6D675C" w:rsidRPr="003E0AAF" w:rsidRDefault="006D675C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653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  <w:r w:rsidR="008652AE">
              <w:rPr>
                <w:rFonts w:ascii="Times New Roman" w:hAnsi="Times New Roman" w:cs="Times New Roman"/>
              </w:rPr>
              <w:t>0</w:t>
            </w:r>
          </w:p>
        </w:tc>
      </w:tr>
      <w:tr w:rsidR="006D675C" w:rsidRPr="003E0AAF" w:rsidTr="008D55FC">
        <w:trPr>
          <w:trHeight w:val="548"/>
        </w:trPr>
        <w:tc>
          <w:tcPr>
            <w:tcW w:w="1949" w:type="dxa"/>
            <w:vMerge w:val="restart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Занятия, связанные с реализацией особых интеллектуальных и социокультурных потребностей учащихся</w:t>
            </w:r>
          </w:p>
        </w:tc>
        <w:tc>
          <w:tcPr>
            <w:tcW w:w="1562" w:type="dxa"/>
            <w:vMerge w:val="restart"/>
          </w:tcPr>
          <w:p w:rsidR="006D675C" w:rsidRPr="003E0AAF" w:rsidRDefault="006D675C" w:rsidP="003A318A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Курсы</w:t>
            </w:r>
          </w:p>
        </w:tc>
        <w:tc>
          <w:tcPr>
            <w:tcW w:w="1213" w:type="dxa"/>
            <w:vMerge w:val="restart"/>
          </w:tcPr>
          <w:p w:rsidR="006D675C" w:rsidRPr="005A0CE1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0CE1">
              <w:rPr>
                <w:rFonts w:ascii="Times New Roman" w:eastAsia="Times New Roman" w:hAnsi="Times New Roman" w:cs="Times New Roman"/>
                <w:lang w:eastAsia="ru-RU"/>
              </w:rPr>
              <w:t>Информационная культура</w:t>
            </w:r>
          </w:p>
          <w:p w:rsidR="006D675C" w:rsidRPr="005A0CE1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0CE1">
              <w:rPr>
                <w:rFonts w:ascii="Times New Roman" w:eastAsia="Times New Roman" w:hAnsi="Times New Roman" w:cs="Times New Roman"/>
                <w:lang w:eastAsia="ru-RU"/>
              </w:rPr>
              <w:t>Интеллектуальные марафоны</w:t>
            </w:r>
          </w:p>
          <w:p w:rsidR="006D675C" w:rsidRPr="003E0AAF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Учение с увлечением</w:t>
            </w:r>
          </w:p>
          <w:p w:rsidR="006D675C" w:rsidRPr="003E0AAF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Проектно-исследовательская деятельность</w:t>
            </w:r>
          </w:p>
        </w:tc>
        <w:tc>
          <w:tcPr>
            <w:tcW w:w="2047" w:type="dxa"/>
          </w:tcPr>
          <w:p w:rsidR="006D675C" w:rsidRPr="006D675C" w:rsidRDefault="006D675C" w:rsidP="003E0AAF">
            <w:pPr>
              <w:rPr>
                <w:rFonts w:ascii="Times New Roman" w:hAnsi="Times New Roman" w:cs="Times New Roman"/>
                <w:b/>
              </w:rPr>
            </w:pPr>
            <w:r w:rsidRPr="006D675C"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  <w:t>«Русская словесность»</w:t>
            </w:r>
          </w:p>
        </w:tc>
        <w:tc>
          <w:tcPr>
            <w:tcW w:w="690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652AE">
              <w:rPr>
                <w:rFonts w:ascii="Times New Roman" w:hAnsi="Times New Roman" w:cs="Times New Roman"/>
              </w:rPr>
              <w:t>8</w:t>
            </w:r>
          </w:p>
        </w:tc>
      </w:tr>
      <w:tr w:rsidR="006D675C" w:rsidRPr="003E0AAF" w:rsidTr="006D675C">
        <w:tc>
          <w:tcPr>
            <w:tcW w:w="1949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  <w:vAlign w:val="bottom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3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6D675C" w:rsidRPr="006D675C" w:rsidRDefault="006D675C" w:rsidP="003E0AAF">
            <w:pPr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</w:pPr>
            <w:r w:rsidRPr="006D67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«Рассказы по истории Отечества»</w:t>
            </w:r>
          </w:p>
        </w:tc>
        <w:tc>
          <w:tcPr>
            <w:tcW w:w="690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6D675C" w:rsidRPr="003E0AAF" w:rsidRDefault="006D675C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653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10</w:t>
            </w:r>
            <w:r w:rsidR="008652AE">
              <w:rPr>
                <w:rFonts w:ascii="Times New Roman" w:hAnsi="Times New Roman" w:cs="Times New Roman"/>
              </w:rPr>
              <w:t>2</w:t>
            </w:r>
          </w:p>
        </w:tc>
      </w:tr>
      <w:tr w:rsidR="00393D61" w:rsidRPr="003E0AAF" w:rsidTr="006D675C">
        <w:tc>
          <w:tcPr>
            <w:tcW w:w="1949" w:type="dxa"/>
            <w:vMerge w:val="restart"/>
          </w:tcPr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Занятия, направленные на удовлетворение интересов и потребностей учащихся в творческом и физическом развитии, помощь в самореализации, раскрытии  и развитии способностей и талантов</w:t>
            </w:r>
          </w:p>
        </w:tc>
        <w:tc>
          <w:tcPr>
            <w:tcW w:w="1562" w:type="dxa"/>
          </w:tcPr>
          <w:p w:rsidR="00393D61" w:rsidRPr="003E0AAF" w:rsidRDefault="00393D61" w:rsidP="003E0AAF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Воспитательные мероприятия и организационная деятельность</w:t>
            </w:r>
          </w:p>
        </w:tc>
        <w:tc>
          <w:tcPr>
            <w:tcW w:w="1213" w:type="dxa"/>
            <w:vMerge w:val="restart"/>
          </w:tcPr>
          <w:p w:rsidR="00393D61" w:rsidRPr="003E0AAF" w:rsidRDefault="00393D61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Художественно-эстетическая, творческая деятельность</w:t>
            </w:r>
          </w:p>
          <w:p w:rsidR="00393D61" w:rsidRPr="003E0AAF" w:rsidRDefault="00393D61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Спортивно-оздоровительная деятельность</w:t>
            </w:r>
          </w:p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393D61" w:rsidRPr="003E0AAF" w:rsidRDefault="00393D61" w:rsidP="003E0AAF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3E0AAF">
              <w:rPr>
                <w:rFonts w:ascii="Times New Roman" w:eastAsia="Times New Roman" w:hAnsi="Times New Roman" w:cs="Times New Roman"/>
                <w:color w:val="000000"/>
              </w:rPr>
              <w:t>Беседы, экскурсии, концерты, тематические вечера, выставки творческих работ, конкурсы, классные часы.</w:t>
            </w:r>
            <w:proofErr w:type="gramEnd"/>
          </w:p>
          <w:p w:rsidR="00393D61" w:rsidRPr="003E0AAF" w:rsidRDefault="00393D61" w:rsidP="003E0AA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93D61" w:rsidRPr="003E0AAF" w:rsidRDefault="00393D61" w:rsidP="003E0AA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E0AAF">
              <w:rPr>
                <w:rFonts w:ascii="Times New Roman" w:eastAsia="Times New Roman" w:hAnsi="Times New Roman" w:cs="Times New Roman"/>
                <w:color w:val="000000"/>
              </w:rPr>
              <w:t>Спартакиады, экскурсии, тематические учения и тренировки, занятия в спортивном зале и на свежем воздухе, беседы, соревнования, подвижные игры.</w:t>
            </w:r>
          </w:p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</w:tcPr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89" w:type="dxa"/>
          </w:tcPr>
          <w:p w:rsidR="00393D61" w:rsidRPr="003E0AAF" w:rsidRDefault="00393D61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</w:tcPr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393D61" w:rsidRPr="003E0AAF" w:rsidRDefault="00393D61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393D61" w:rsidRPr="003E0AAF" w:rsidRDefault="00393D61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393D61" w:rsidRPr="003E0AAF" w:rsidRDefault="00393D61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3" w:type="dxa"/>
          </w:tcPr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6" w:type="dxa"/>
          </w:tcPr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393D61" w:rsidRPr="003E0AAF" w:rsidRDefault="00393D61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7" w:type="dxa"/>
          </w:tcPr>
          <w:p w:rsidR="00393D61" w:rsidRPr="003E0AAF" w:rsidRDefault="00393D61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8</w:t>
            </w:r>
            <w:r w:rsidR="008652AE">
              <w:rPr>
                <w:rFonts w:ascii="Times New Roman" w:hAnsi="Times New Roman" w:cs="Times New Roman"/>
              </w:rPr>
              <w:t>5</w:t>
            </w:r>
          </w:p>
        </w:tc>
      </w:tr>
      <w:tr w:rsidR="006D675C" w:rsidRPr="003E0AAF" w:rsidTr="006D675C">
        <w:tc>
          <w:tcPr>
            <w:tcW w:w="1949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 w:val="restart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Ученические сообщества</w:t>
            </w:r>
          </w:p>
        </w:tc>
        <w:tc>
          <w:tcPr>
            <w:tcW w:w="1213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«Занятия в школьном театре»</w:t>
            </w:r>
          </w:p>
        </w:tc>
        <w:tc>
          <w:tcPr>
            <w:tcW w:w="690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6D675C" w:rsidRPr="003E0AAF" w:rsidRDefault="006D675C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653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  <w:r w:rsidR="008652AE">
              <w:rPr>
                <w:rFonts w:ascii="Times New Roman" w:hAnsi="Times New Roman" w:cs="Times New Roman"/>
              </w:rPr>
              <w:t>0</w:t>
            </w:r>
          </w:p>
        </w:tc>
      </w:tr>
      <w:tr w:rsidR="006D675C" w:rsidRPr="003E0AAF" w:rsidTr="006D675C">
        <w:tc>
          <w:tcPr>
            <w:tcW w:w="1949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</w:tcPr>
          <w:p w:rsidR="006D675C" w:rsidRPr="003E0AAF" w:rsidRDefault="006D675C" w:rsidP="003A318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3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«Школьный </w:t>
            </w:r>
            <w:r w:rsidRPr="003E0AAF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lastRenderedPageBreak/>
              <w:t>спортивный клуб»</w:t>
            </w:r>
          </w:p>
        </w:tc>
        <w:tc>
          <w:tcPr>
            <w:tcW w:w="690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89" w:type="dxa"/>
          </w:tcPr>
          <w:p w:rsidR="006D675C" w:rsidRPr="003E0AAF" w:rsidRDefault="006D675C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653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  <w:r w:rsidR="008652AE">
              <w:rPr>
                <w:rFonts w:ascii="Times New Roman" w:hAnsi="Times New Roman" w:cs="Times New Roman"/>
              </w:rPr>
              <w:t>0</w:t>
            </w:r>
          </w:p>
        </w:tc>
      </w:tr>
      <w:tr w:rsidR="006D675C" w:rsidRPr="003E0AAF" w:rsidTr="006D675C">
        <w:tc>
          <w:tcPr>
            <w:tcW w:w="1949" w:type="dxa"/>
            <w:vMerge w:val="restart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Занятия,  направленные на удовлетворение социальных интересов и потребностей учащихся, на педагогическое сопровождение деятельности  социально-ориентированных ученических сообществ, детских общественных объединений, органов ученического самоуправления, на организацию совместно с </w:t>
            </w:r>
            <w:proofErr w:type="gramStart"/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 xml:space="preserve"> комплекса мероприятий воспитательной направленности</w:t>
            </w:r>
          </w:p>
        </w:tc>
        <w:tc>
          <w:tcPr>
            <w:tcW w:w="156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Воспитательные мероприятия и организационная деят</w:t>
            </w:r>
            <w:bookmarkStart w:id="0" w:name="_GoBack"/>
            <w:bookmarkEnd w:id="0"/>
            <w:r w:rsidRPr="003E0AAF">
              <w:rPr>
                <w:rFonts w:ascii="Times New Roman" w:hAnsi="Times New Roman" w:cs="Times New Roman"/>
                <w:color w:val="000000"/>
              </w:rPr>
              <w:t>ельность</w:t>
            </w:r>
          </w:p>
        </w:tc>
        <w:tc>
          <w:tcPr>
            <w:tcW w:w="1213" w:type="dxa"/>
            <w:vMerge w:val="restart"/>
          </w:tcPr>
          <w:p w:rsidR="006D675C" w:rsidRPr="00B61A21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1A21">
              <w:rPr>
                <w:rFonts w:ascii="Times New Roman" w:eastAsia="Times New Roman" w:hAnsi="Times New Roman" w:cs="Times New Roman"/>
                <w:lang w:eastAsia="ru-RU"/>
              </w:rPr>
              <w:t>Коммуникативная деятельность</w:t>
            </w:r>
          </w:p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6D675C" w:rsidRPr="006D675C" w:rsidRDefault="006D675C" w:rsidP="003E0AAF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3E0AAF">
              <w:rPr>
                <w:rFonts w:ascii="Times New Roman" w:eastAsia="Times New Roman" w:hAnsi="Times New Roman" w:cs="Times New Roman"/>
                <w:color w:val="000000"/>
              </w:rPr>
              <w:t>Беседы, экскурсии, концерты, тематические вечера, выставки творческих работ, конкурсы, классные часы, спортивные соревнования</w:t>
            </w:r>
            <w:proofErr w:type="gramEnd"/>
          </w:p>
        </w:tc>
        <w:tc>
          <w:tcPr>
            <w:tcW w:w="690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89" w:type="dxa"/>
          </w:tcPr>
          <w:p w:rsidR="006D675C" w:rsidRPr="003E0AAF" w:rsidRDefault="006D675C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6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8</w:t>
            </w:r>
            <w:r w:rsidR="008652AE">
              <w:rPr>
                <w:rFonts w:ascii="Times New Roman" w:hAnsi="Times New Roman" w:cs="Times New Roman"/>
              </w:rPr>
              <w:t>5</w:t>
            </w:r>
          </w:p>
        </w:tc>
      </w:tr>
      <w:tr w:rsidR="006D675C" w:rsidRPr="003E0AAF" w:rsidTr="006D675C">
        <w:trPr>
          <w:trHeight w:val="4807"/>
        </w:trPr>
        <w:tc>
          <w:tcPr>
            <w:tcW w:w="1949" w:type="dxa"/>
            <w:vMerge/>
          </w:tcPr>
          <w:p w:rsidR="006D675C" w:rsidRPr="003E0AAF" w:rsidRDefault="006D675C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  <w:color w:val="000000"/>
              </w:rPr>
            </w:pPr>
            <w:r w:rsidRPr="003E0AAF">
              <w:rPr>
                <w:rFonts w:ascii="Times New Roman" w:hAnsi="Times New Roman" w:cs="Times New Roman"/>
                <w:color w:val="000000"/>
              </w:rPr>
              <w:t>Ученические сообщества</w:t>
            </w:r>
          </w:p>
        </w:tc>
        <w:tc>
          <w:tcPr>
            <w:tcW w:w="1213" w:type="dxa"/>
            <w:vMerge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Участие в деятельности Российского движения школьников, в т.ч. в реализации программы развития социальной активности младших школьников «Орлята России», юнармейских отрядов; реализация проекта «Россия  - страна возможностей»</w:t>
            </w:r>
          </w:p>
        </w:tc>
        <w:tc>
          <w:tcPr>
            <w:tcW w:w="690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6D675C" w:rsidRPr="003E0AAF" w:rsidRDefault="006D675C" w:rsidP="00653ADD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653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6D675C" w:rsidRPr="003E0AAF" w:rsidRDefault="006D675C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7" w:type="dxa"/>
          </w:tcPr>
          <w:p w:rsidR="006D675C" w:rsidRPr="003E0AAF" w:rsidRDefault="006D675C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17</w:t>
            </w:r>
            <w:r w:rsidR="008652AE">
              <w:rPr>
                <w:rFonts w:ascii="Times New Roman" w:hAnsi="Times New Roman" w:cs="Times New Roman"/>
              </w:rPr>
              <w:t>0</w:t>
            </w:r>
          </w:p>
        </w:tc>
      </w:tr>
      <w:tr w:rsidR="00EF3B9E" w:rsidRPr="003E0AAF" w:rsidTr="006D675C">
        <w:tc>
          <w:tcPr>
            <w:tcW w:w="15398" w:type="dxa"/>
            <w:gridSpan w:val="16"/>
          </w:tcPr>
          <w:p w:rsidR="00EF3B9E" w:rsidRPr="003E0AAF" w:rsidRDefault="00EF3B9E" w:rsidP="003E0AAF">
            <w:pPr>
              <w:jc w:val="center"/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ЧАСТЬ, ФОРМИРУЕМАЯ УЧАСТНИКАМИ ОБРАЗОВАТЕЛЬНЫХ ОТНОШЕНИЙ</w:t>
            </w:r>
          </w:p>
        </w:tc>
      </w:tr>
      <w:tr w:rsidR="00B61A21" w:rsidRPr="003E0AAF" w:rsidTr="006D675C">
        <w:tc>
          <w:tcPr>
            <w:tcW w:w="1949" w:type="dxa"/>
          </w:tcPr>
          <w:p w:rsidR="00B61A21" w:rsidRPr="003E0AAF" w:rsidRDefault="003E0AAF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Информационно-просветительские занятия </w:t>
            </w:r>
            <w:r w:rsidRPr="003E0AA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патриотической, нравственной  и экологической </w:t>
            </w: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направленности </w:t>
            </w:r>
          </w:p>
        </w:tc>
        <w:tc>
          <w:tcPr>
            <w:tcW w:w="1562" w:type="dxa"/>
          </w:tcPr>
          <w:p w:rsidR="00B61A21" w:rsidRPr="003E0AAF" w:rsidRDefault="003E0AAF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Курсы</w:t>
            </w:r>
          </w:p>
        </w:tc>
        <w:tc>
          <w:tcPr>
            <w:tcW w:w="1213" w:type="dxa"/>
          </w:tcPr>
          <w:p w:rsidR="003E0AAF" w:rsidRPr="000764E3" w:rsidRDefault="003E0AAF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764E3">
              <w:rPr>
                <w:rFonts w:ascii="Times New Roman" w:eastAsia="Times New Roman" w:hAnsi="Times New Roman" w:cs="Times New Roman"/>
                <w:lang w:eastAsia="ru-RU"/>
              </w:rPr>
              <w:t>Информационная культура</w:t>
            </w:r>
          </w:p>
          <w:p w:rsidR="003E0AAF" w:rsidRPr="000764E3" w:rsidRDefault="003E0AAF" w:rsidP="003E0A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1A21" w:rsidRPr="003E0AAF" w:rsidRDefault="003E0AAF" w:rsidP="003E0AAF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eastAsia="Times New Roman" w:hAnsi="Times New Roman" w:cs="Times New Roman"/>
                <w:lang w:eastAsia="ru-RU"/>
              </w:rPr>
              <w:t>Интеллектуальные марафоны</w:t>
            </w:r>
          </w:p>
        </w:tc>
        <w:tc>
          <w:tcPr>
            <w:tcW w:w="2047" w:type="dxa"/>
          </w:tcPr>
          <w:p w:rsidR="00B61A21" w:rsidRPr="006D675C" w:rsidRDefault="003E0AAF" w:rsidP="003E0AAF">
            <w:pPr>
              <w:rPr>
                <w:rFonts w:ascii="Times New Roman" w:hAnsi="Times New Roman" w:cs="Times New Roman"/>
                <w:b/>
              </w:rPr>
            </w:pPr>
            <w:r w:rsidRPr="006D67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</w:t>
            </w:r>
            <w:r w:rsidRPr="006D675C">
              <w:rPr>
                <w:rFonts w:ascii="Times New Roman" w:eastAsia="Times New Roman" w:hAnsi="Times New Roman" w:cs="Times New Roman"/>
                <w:b/>
                <w:lang w:eastAsia="ru-RU"/>
              </w:rPr>
              <w:t>Школа волонтера»</w:t>
            </w:r>
          </w:p>
        </w:tc>
        <w:tc>
          <w:tcPr>
            <w:tcW w:w="690" w:type="dxa"/>
          </w:tcPr>
          <w:p w:rsidR="00B61A21" w:rsidRPr="003E0AAF" w:rsidRDefault="003E0AAF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B61A21" w:rsidRPr="003E0AAF" w:rsidRDefault="003E0AAF" w:rsidP="0065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53A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B61A21" w:rsidRPr="003E0AAF" w:rsidRDefault="003E0AAF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B61A21" w:rsidRPr="003E0AAF" w:rsidRDefault="003E0AAF" w:rsidP="00865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61A21" w:rsidRPr="003E0AAF" w:rsidRDefault="003E0AAF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B61A21" w:rsidRPr="003E0AAF" w:rsidRDefault="003E0AAF" w:rsidP="00865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B61A21" w:rsidRPr="003E0AAF" w:rsidRDefault="003E0AAF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B61A21" w:rsidRPr="003E0AAF" w:rsidRDefault="003E0AAF" w:rsidP="00865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3" w:type="dxa"/>
          </w:tcPr>
          <w:p w:rsidR="00B61A21" w:rsidRPr="003E0AAF" w:rsidRDefault="003E0AAF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B61A21" w:rsidRPr="003E0AAF" w:rsidRDefault="003E0AAF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B61A21" w:rsidRPr="003E0AAF" w:rsidRDefault="003E0AAF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7" w:type="dxa"/>
          </w:tcPr>
          <w:p w:rsidR="00B61A21" w:rsidRPr="003E0AAF" w:rsidRDefault="003E0AAF" w:rsidP="00865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652AE">
              <w:rPr>
                <w:rFonts w:ascii="Times New Roman" w:hAnsi="Times New Roman" w:cs="Times New Roman"/>
              </w:rPr>
              <w:t>0</w:t>
            </w:r>
          </w:p>
        </w:tc>
      </w:tr>
      <w:tr w:rsidR="000C6060" w:rsidRPr="003E0AAF" w:rsidTr="006D675C">
        <w:tc>
          <w:tcPr>
            <w:tcW w:w="6771" w:type="dxa"/>
            <w:gridSpan w:val="4"/>
          </w:tcPr>
          <w:p w:rsidR="000C6060" w:rsidRPr="000C6060" w:rsidRDefault="000C6060" w:rsidP="003E0AAF">
            <w:pPr>
              <w:rPr>
                <w:rFonts w:ascii="Times New Roman" w:hAnsi="Times New Roman" w:cs="Times New Roman"/>
                <w:b/>
              </w:rPr>
            </w:pPr>
            <w:r w:rsidRPr="000C606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690" w:type="dxa"/>
          </w:tcPr>
          <w:p w:rsidR="000C6060" w:rsidRPr="003E0AAF" w:rsidRDefault="000C6060" w:rsidP="009317B4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9" w:type="dxa"/>
          </w:tcPr>
          <w:p w:rsidR="000C6060" w:rsidRPr="003E0AAF" w:rsidRDefault="00653ADD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0C6060" w:rsidRPr="003E0A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0C6060" w:rsidRPr="003E0AAF" w:rsidRDefault="000C6060" w:rsidP="009317B4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7" w:type="dxa"/>
          </w:tcPr>
          <w:p w:rsidR="000C6060" w:rsidRPr="003E0AAF" w:rsidRDefault="000C6060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  <w:r w:rsidRPr="003E0A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C6060" w:rsidRPr="003E0AAF" w:rsidRDefault="000C6060" w:rsidP="009317B4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7" w:type="dxa"/>
          </w:tcPr>
          <w:p w:rsidR="000C6060" w:rsidRPr="003E0AAF" w:rsidRDefault="000C6060" w:rsidP="008652AE">
            <w:pPr>
              <w:rPr>
                <w:rFonts w:ascii="Times New Roman" w:hAnsi="Times New Roman" w:cs="Times New Roman"/>
              </w:rPr>
            </w:pPr>
            <w:r w:rsidRPr="003E0AAF"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  <w:r w:rsidRPr="003E0A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</w:tcPr>
          <w:p w:rsidR="000C6060" w:rsidRPr="003E0AAF" w:rsidRDefault="000C6060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7" w:type="dxa"/>
          </w:tcPr>
          <w:p w:rsidR="000C6060" w:rsidRPr="003E0AAF" w:rsidRDefault="000C6060" w:rsidP="00865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52A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3" w:type="dxa"/>
          </w:tcPr>
          <w:p w:rsidR="000C6060" w:rsidRPr="003E0AAF" w:rsidRDefault="000C6060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</w:tcPr>
          <w:p w:rsidR="000C6060" w:rsidRPr="003E0AAF" w:rsidRDefault="000C6060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852" w:type="dxa"/>
          </w:tcPr>
          <w:p w:rsidR="000C6060" w:rsidRPr="003E0AAF" w:rsidRDefault="000C6060" w:rsidP="003E0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7" w:type="dxa"/>
          </w:tcPr>
          <w:p w:rsidR="000C6060" w:rsidRPr="003E0AAF" w:rsidRDefault="000C6060" w:rsidP="00865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652A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73478" w:rsidRDefault="00BD0ED5">
      <w:r>
        <w:rPr>
          <w:rFonts w:ascii="Times New Roman" w:hAnsi="Times New Roman" w:cs="Times New Roman"/>
          <w:sz w:val="24"/>
          <w:szCs w:val="24"/>
        </w:rPr>
        <w:t>Утверждено приказом от 19.08.2022г. № 99</w:t>
      </w:r>
    </w:p>
    <w:p w:rsidR="004F2790" w:rsidRDefault="004F2790"/>
    <w:sectPr w:rsidR="004F2790" w:rsidSect="008D55F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2678B"/>
    <w:rsid w:val="00017C06"/>
    <w:rsid w:val="00031CC4"/>
    <w:rsid w:val="00073478"/>
    <w:rsid w:val="000764E3"/>
    <w:rsid w:val="000C25FF"/>
    <w:rsid w:val="000C6060"/>
    <w:rsid w:val="00192A74"/>
    <w:rsid w:val="001E3379"/>
    <w:rsid w:val="00337984"/>
    <w:rsid w:val="003631FB"/>
    <w:rsid w:val="00393D61"/>
    <w:rsid w:val="003A318A"/>
    <w:rsid w:val="003C0309"/>
    <w:rsid w:val="003E0AAF"/>
    <w:rsid w:val="0041556F"/>
    <w:rsid w:val="00490DEB"/>
    <w:rsid w:val="004F2790"/>
    <w:rsid w:val="005A0CE1"/>
    <w:rsid w:val="0063208C"/>
    <w:rsid w:val="00653ADD"/>
    <w:rsid w:val="006D675C"/>
    <w:rsid w:val="0085339B"/>
    <w:rsid w:val="008652AE"/>
    <w:rsid w:val="008D55FC"/>
    <w:rsid w:val="00A07C66"/>
    <w:rsid w:val="00A2678B"/>
    <w:rsid w:val="00A758FB"/>
    <w:rsid w:val="00B61A21"/>
    <w:rsid w:val="00B64B3A"/>
    <w:rsid w:val="00BD0ED5"/>
    <w:rsid w:val="00C4681E"/>
    <w:rsid w:val="00C63857"/>
    <w:rsid w:val="00D37E4C"/>
    <w:rsid w:val="00EF3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25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25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5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СОШ№3 ЗДВР</dc:creator>
  <cp:keywords/>
  <dc:description/>
  <cp:lastModifiedBy>USER</cp:lastModifiedBy>
  <cp:revision>12</cp:revision>
  <dcterms:created xsi:type="dcterms:W3CDTF">2022-08-17T07:33:00Z</dcterms:created>
  <dcterms:modified xsi:type="dcterms:W3CDTF">2022-08-19T14:59:00Z</dcterms:modified>
</cp:coreProperties>
</file>